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25F4" w14:textId="77777777" w:rsidR="00E11805" w:rsidRPr="00843036" w:rsidRDefault="004509E0" w:rsidP="007E65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שאלות סיכום ל</w:t>
      </w:r>
      <w:r w:rsidR="00146D23"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לומדה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בטיחות בנהיגה:</w:t>
      </w:r>
      <w:r w:rsidR="000A7407" w:rsidRPr="007E659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B26E33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14:paraId="5DE6E209" w14:textId="4E64B027" w:rsidR="007B43F9" w:rsidRPr="007B43F9" w:rsidRDefault="007B43F9" w:rsidP="007B43F9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מהי המהירות המרבית המותרת במתחם אוניברסיטת חיפה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7E6593">
        <w:rPr>
          <w:rFonts w:ascii="Tahoma" w:hAnsi="Tahoma" w:cs="Tahoma" w:hint="cs"/>
          <w:color w:val="1F497D"/>
          <w:sz w:val="24"/>
          <w:szCs w:val="24"/>
          <w:rtl/>
        </w:rPr>
        <w:t>א. שטח בנוי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5D57FF">
        <w:rPr>
          <w:rFonts w:ascii="Tahoma" w:hAnsi="Tahoma" w:cs="Tahoma" w:hint="cs"/>
          <w:color w:val="1F497D"/>
          <w:sz w:val="24"/>
          <w:szCs w:val="24"/>
          <w:rtl/>
        </w:rPr>
        <w:t xml:space="preserve">(אזור חיפה)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עד  50 קמ"ש.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עפ"י הנחיות מחלקת ביטחון ובטיחות.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 עד 25 קמ"ש , רחוב משולב תלמידים ורכב.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 מהירות עד 30 קמ"ש ובהתאם לתנאי הדרך , "אזור מיתון תנועה".  </w:t>
      </w:r>
    </w:p>
    <w:p w14:paraId="3DB3049E" w14:textId="7ADBBD5C" w:rsidR="00E54EC6" w:rsidRDefault="00E54EC6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מדוע יש לנסוע לאט בירידה תלולה וארוכה?: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כדי לא לעבור את המהירות המרבית המותרת.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כדי לא לגרום נזק לתיבת ההילוכים על ידי התחממות השמן בתיבה.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כדי למנוע תאונות חזית </w:t>
      </w:r>
      <w:r>
        <w:rPr>
          <w:rFonts w:ascii="Tahoma" w:hAnsi="Tahoma" w:cs="Tahoma"/>
          <w:color w:val="1F497D"/>
          <w:sz w:val="24"/>
          <w:szCs w:val="24"/>
          <w:rtl/>
        </w:rPr>
        <w:t>–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  <w:r w:rsidR="00A3399F">
        <w:rPr>
          <w:rFonts w:ascii="Tahoma" w:hAnsi="Tahoma" w:cs="Tahoma"/>
          <w:color w:val="1F497D"/>
          <w:sz w:val="24"/>
          <w:szCs w:val="24"/>
          <w:rtl/>
        </w:rPr>
        <w:br/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 xml:space="preserve">ד. כדי למנוע שימוש ממושך בבלמים שיגרום להם להתחמם , והבלימה </w:t>
      </w:r>
      <w:r w:rsidR="00363A42">
        <w:rPr>
          <w:rFonts w:ascii="Tahoma" w:hAnsi="Tahoma" w:cs="Tahoma" w:hint="cs"/>
          <w:color w:val="1F497D"/>
          <w:sz w:val="24"/>
          <w:szCs w:val="24"/>
          <w:rtl/>
        </w:rPr>
        <w:t>תחלי</w:t>
      </w:r>
      <w:r w:rsidR="00363A42">
        <w:rPr>
          <w:rFonts w:ascii="Tahoma" w:hAnsi="Tahoma" w:cs="Tahoma" w:hint="eastAsia"/>
          <w:color w:val="1F497D"/>
          <w:sz w:val="24"/>
          <w:szCs w:val="24"/>
          <w:rtl/>
        </w:rPr>
        <w:t>ש</w:t>
      </w:r>
      <w:bookmarkStart w:id="0" w:name="_GoBack"/>
      <w:bookmarkEnd w:id="0"/>
      <w:r w:rsidR="00A3399F">
        <w:rPr>
          <w:rFonts w:ascii="Tahoma" w:hAnsi="Tahoma" w:cs="Tahoma" w:hint="cs"/>
          <w:color w:val="1F497D"/>
          <w:sz w:val="24"/>
          <w:szCs w:val="24"/>
          <w:rtl/>
        </w:rPr>
        <w:t>.</w:t>
      </w:r>
    </w:p>
    <w:p w14:paraId="7D7A4A2F" w14:textId="3C7A5F9E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14:paraId="577CE1E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14:paraId="02972076" w14:textId="095A5B13" w:rsidR="000F7FA5" w:rsidRDefault="000F7FA5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כיצד יידע הנהג מהו לחץ הניפוח הנדרש בצמיגי הרכב?: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לחץ הניפוח רשום על הדופן השמאלית של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הלחץ רשום בספר הנהג (הרכב) ו/או על גבי טבלה צמודה לגוף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ברכב פרטי הלחץ = 30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בקדמיים ובאחוריים 32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הנתונים נמצאים במרכז המידע של משרד התחבורה והבטיחות בדרכים. </w:t>
      </w:r>
    </w:p>
    <w:p w14:paraId="50C67DF0" w14:textId="1CD05226" w:rsidR="000D2D6D" w:rsidRDefault="000D2D6D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האם חגורת הבטיחות יעילה בנסיעה בשטח שאינו כביש?: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לא, אך הנהג והנוסעים חייבים בחגירתה כי החוק מחייב.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כן, בגלל הטלטולים וסכנת התהפכות בשיפועים.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לא, 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חגורת הבטיחות מסוכנת בשטח שאינו כביש כי היא עלולה לעכב את הנוסעים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   ברכב מלקפוץ ממנו בעת התהפכות.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ד. כן, בגלל סכנת תאונות חזית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t>–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</w:p>
    <w:p w14:paraId="7EEC43CF" w14:textId="77777777" w:rsidR="00236E10" w:rsidRDefault="00236E10" w:rsidP="00236E10">
      <w:pPr>
        <w:pStyle w:val="a5"/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</w:p>
    <w:p w14:paraId="71144446" w14:textId="1BFBEFB8" w:rsidR="0047455E" w:rsidRDefault="0047455E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רכב חובה על הנהג והנוסעים לחגור חגורת בטיחות?: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רק ברכב פרטי.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רק ברכב פרטי ובאוטובוס המסיע תלמידים.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רק ברכב פרטי ובמונית.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ד. בכל רכב שמותקנות בו חגורות בטיחות.</w:t>
      </w:r>
    </w:p>
    <w:p w14:paraId="6CF2A232" w14:textId="615E1338" w:rsidR="007E6593" w:rsidRPr="007E6593" w:rsidRDefault="004509E0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14:paraId="4DCEB32D" w14:textId="459FC5E9" w:rsidR="003917EA" w:rsidRPr="003917EA" w:rsidRDefault="003917EA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 עונשו של נהג אשר נתפס עם טלפון סלולרי נייד ביד תוך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עם הנהג חדש ואין לו עבירות השוטר ייתן לו אזהרה ראשונה.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ב. הנהג יקבל דו"ח תנועה ע"ס 1000 ₪ + 8 נקודות חובה.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ג. הנהג יקבל דו"ח 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ת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נועה ע"ס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 xml:space="preserve"> 750 ₪ + 5 נקודות.</w:t>
      </w:r>
      <w:r w:rsidR="00BD677C">
        <w:rPr>
          <w:rFonts w:ascii="Tahoma" w:hAnsi="Tahoma" w:cs="Tahoma"/>
          <w:color w:val="1F497D"/>
          <w:sz w:val="24"/>
          <w:szCs w:val="24"/>
          <w:rtl/>
        </w:rPr>
        <w:br/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ד. הדו"ח תלויי האם הרכב היה בתנועה או עמד בחנייה.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7B08E8AB" w14:textId="5AAF894C" w:rsidR="000A49A4" w:rsidRPr="000A49A4" w:rsidRDefault="007D616B" w:rsidP="0086193F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מהירות מעל המותר בדרך עירונית הנהג יוזמן למשפט + 10 נקודות?: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א. בין 20-30 קמ"ש מעל המותר.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ב. מהירות</w:t>
      </w:r>
      <w:r w:rsidR="0086193F">
        <w:rPr>
          <w:rFonts w:ascii="Tahoma" w:hAnsi="Tahoma" w:cs="Tahoma" w:hint="cs"/>
          <w:color w:val="1F497D"/>
          <w:sz w:val="24"/>
          <w:szCs w:val="24"/>
          <w:rtl/>
        </w:rPr>
        <w:t xml:space="preserve"> הרכב </w:t>
      </w:r>
      <w:r w:rsidR="0086193F" w:rsidRPr="0086193F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מעל</w:t>
      </w:r>
      <w:r w:rsidR="0086193F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41 קמ"ש</w:t>
      </w:r>
      <w:r w:rsidR="0086193F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ג. כל מהירות מעל 50 קמ"ש ועד 75 קמ"ש.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ד. אף תשובה לא נכונה , זה תלויי בשוטר עם מד הלייזר.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3345451C" w14:textId="507D894B" w:rsidR="007241D0" w:rsidRPr="007E6593" w:rsidRDefault="007E6593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מהי תקנה 306: </w:t>
      </w:r>
      <w:r w:rsidRPr="007E6593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א. תקנת תעבורה "חובת הזהירות הכללית".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ב. תקנת תעבורה "חגירת חגורות בטיחות ברכב מסחרי".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ג. תקנת תעבורה "לבטיחות וכשירות כלי רכב לתנועה".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ד. תקנת תעבורה "מעבר בטוח בצומת עם רמזורים".</w:t>
      </w: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CD0631" w:rsidRPr="007E6593"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הלומדה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 ומונעת לנהג ארגון"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14:paraId="03792136" w14:textId="77777777"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58FBC685" w14:textId="77777777"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4DFBB51B" w14:textId="77777777"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14:paraId="4C5FB003" w14:textId="77777777" w:rsidR="004509E0" w:rsidRPr="00E11805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העובד/ת </w:t>
      </w:r>
      <w:r w:rsidRPr="00B515FF">
        <w:rPr>
          <w:rFonts w:cs="Tahoma" w:hint="cs"/>
          <w:b/>
          <w:bCs/>
          <w:color w:val="FF0000"/>
          <w:sz w:val="22"/>
          <w:szCs w:val="22"/>
          <w:rtl/>
        </w:rPr>
        <w:t xml:space="preserve">  </w:t>
      </w:r>
      <w:r>
        <w:rPr>
          <w:rFonts w:cs="Tahoma" w:hint="cs"/>
          <w:b/>
          <w:bCs/>
          <w:color w:val="FF0000"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יחידה </w:t>
      </w:r>
      <w:r>
        <w:rPr>
          <w:rFonts w:cs="Tahoma" w:hint="cs"/>
          <w:b/>
          <w:bCs/>
          <w:sz w:val="22"/>
          <w:szCs w:val="22"/>
          <w:rtl/>
        </w:rPr>
        <w:t xml:space="preserve">/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אגף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E757" w14:textId="77777777" w:rsidR="00430469" w:rsidRDefault="00430469" w:rsidP="000A7407">
      <w:pPr>
        <w:spacing w:after="0" w:line="240" w:lineRule="auto"/>
      </w:pPr>
      <w:r>
        <w:separator/>
      </w:r>
    </w:p>
  </w:endnote>
  <w:endnote w:type="continuationSeparator" w:id="0">
    <w:p w14:paraId="4B8926C9" w14:textId="77777777" w:rsidR="00430469" w:rsidRDefault="00430469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D845" w14:textId="77777777" w:rsidR="001C0D6B" w:rsidRDefault="001C0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5C8D" w14:textId="77777777" w:rsidR="001C0D6B" w:rsidRPr="00A63FE9" w:rsidRDefault="001C0D6B" w:rsidP="001C0D6B">
    <w:pPr>
      <w:ind w:left="-1333" w:right="-1418"/>
      <w:contextualSpacing/>
      <w:jc w:val="center"/>
      <w:rPr>
        <w:rFonts w:asciiTheme="minorBidi" w:hAnsiTheme="minorBidi"/>
        <w:color w:val="000000"/>
        <w:rtl/>
      </w:rPr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DFF040" wp14:editId="30109B05">
              <wp:simplePos x="0" y="0"/>
              <wp:positionH relativeFrom="column">
                <wp:posOffset>-619125</wp:posOffset>
              </wp:positionH>
              <wp:positionV relativeFrom="paragraph">
                <wp:posOffset>-1905</wp:posOffset>
              </wp:positionV>
              <wp:extent cx="6524625" cy="790575"/>
              <wp:effectExtent l="0" t="0" r="0" b="952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1CA87" w14:textId="77777777" w:rsidR="001C0D6B" w:rsidRPr="006569BC" w:rsidRDefault="001C0D6B" w:rsidP="001C0D6B">
                          <w:pPr>
                            <w:jc w:val="center"/>
                            <w:rPr>
                              <w:rFonts w:asciiTheme="minorBidi" w:eastAsia="Arial" w:hAnsiTheme="minorBidi"/>
                              <w:color w:val="000000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</w:pPr>
                        </w:p>
                        <w:p w14:paraId="18E36DD2" w14:textId="77777777" w:rsidR="001C0D6B" w:rsidRPr="006569BC" w:rsidRDefault="001C0D6B" w:rsidP="001C0D6B">
                          <w:pPr>
                            <w:jc w:val="center"/>
                            <w:rPr>
                              <w:rFonts w:asciiTheme="minorBidi" w:eastAsia="Arial" w:hAnsi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</w:pPr>
                          <w:r w:rsidRPr="006569BC">
                            <w:rPr>
                              <w:rFonts w:asciiTheme="minorBidi" w:eastAsia="Arial" w:hAnsi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>אוניברסיטת חיפה, שדרות אבא חושי 199, הר הכרמל, חיפה 3103301  |  טלפון: 972.4.8249267</w:t>
                          </w:r>
                          <w:r w:rsidRPr="006569BC">
                            <w:rPr>
                              <w:rFonts w:asciiTheme="minorBidi" w:eastAsia="Arial" w:hAnsi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+</w:t>
                          </w:r>
                        </w:p>
                        <w:p w14:paraId="67F8BD6B" w14:textId="77777777" w:rsidR="001C0D6B" w:rsidRPr="006569BC" w:rsidRDefault="001C0D6B" w:rsidP="001C0D6B">
                          <w:pPr>
                            <w:pStyle w:val="aa"/>
                            <w:jc w:val="center"/>
                            <w:rPr>
                              <w:rStyle w:val="Hyperlink"/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 | </w:t>
                          </w:r>
                          <w:r w:rsidRPr="006569BC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  <w:t>Tel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: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 xml:space="preserve">   972.4.8249267</w:t>
                          </w:r>
                          <w:r w:rsidRPr="006569BC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+ </w:t>
                          </w:r>
                          <w:hyperlink r:id="rId1" w:history="1">
                            <w:r w:rsidRPr="006569BC">
                              <w:rPr>
                                <w:rStyle w:val="Hyperlink"/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  operationsdivision@univ.haifa.ac.il</w:t>
                            </w:r>
                          </w:hyperlink>
                        </w:p>
                        <w:p w14:paraId="4C87B18C" w14:textId="77777777" w:rsidR="001C0D6B" w:rsidRPr="006569BC" w:rsidRDefault="001C0D6B" w:rsidP="001C0D6B">
                          <w:pPr>
                            <w:pStyle w:val="aa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</w:p>
                        <w:p w14:paraId="0CB3357C" w14:textId="77777777" w:rsidR="001C0D6B" w:rsidRPr="006569BC" w:rsidRDefault="001C0D6B" w:rsidP="001C0D6B">
                          <w:pPr>
                            <w:pStyle w:val="aa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</w:p>
                        <w:p w14:paraId="52177F8E" w14:textId="77777777" w:rsidR="001C0D6B" w:rsidRPr="006569BC" w:rsidRDefault="001C0D6B" w:rsidP="001C0D6B">
                          <w:pPr>
                            <w:jc w:val="center"/>
                            <w:rPr>
                              <w:rFonts w:asciiTheme="minorBidi" w:hAnsiTheme="minorBidi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F040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8.75pt;margin-top:-.15pt;width:513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" filled="f" stroked="f">
              <v:textbox>
                <w:txbxContent>
                  <w:p w14:paraId="4BA1CA87" w14:textId="77777777" w:rsidR="001C0D6B" w:rsidRPr="006569BC" w:rsidRDefault="001C0D6B" w:rsidP="001C0D6B">
                    <w:pPr>
                      <w:jc w:val="center"/>
                      <w:rPr>
                        <w:rFonts w:asciiTheme="minorBidi" w:eastAsia="Arial" w:hAnsiTheme="minorBidi"/>
                        <w:color w:val="000000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</w:pPr>
                  </w:p>
                  <w:p w14:paraId="18E36DD2" w14:textId="77777777" w:rsidR="001C0D6B" w:rsidRPr="006569BC" w:rsidRDefault="001C0D6B" w:rsidP="001C0D6B">
                    <w:pPr>
                      <w:jc w:val="center"/>
                      <w:rPr>
                        <w:rFonts w:asciiTheme="minorBidi" w:eastAsia="Arial" w:hAnsiTheme="minorBidi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6569BC">
                      <w:rPr>
                        <w:rFonts w:asciiTheme="minorBidi" w:eastAsia="Arial" w:hAnsi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>אוניברסיטת חיפה, שדרות אבא חושי 199, הר הכרמל, חיפה 3103301  |  טלפון: 972.4.8249267</w:t>
                    </w:r>
                    <w:r w:rsidRPr="006569BC">
                      <w:rPr>
                        <w:rFonts w:asciiTheme="minorBidi" w:eastAsia="Arial" w:hAnsi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+</w:t>
                    </w:r>
                  </w:p>
                  <w:p w14:paraId="67F8BD6B" w14:textId="77777777" w:rsidR="001C0D6B" w:rsidRPr="006569BC" w:rsidRDefault="001C0D6B" w:rsidP="001C0D6B">
                    <w:pPr>
                      <w:pStyle w:val="aa"/>
                      <w:jc w:val="center"/>
                      <w:rPr>
                        <w:rStyle w:val="Hyperlink"/>
                        <w:rFonts w:asciiTheme="minorBidi" w:hAnsiTheme="minorBidi" w:cstheme="minorBidi"/>
                        <w:sz w:val="18"/>
                        <w:szCs w:val="18"/>
                      </w:rPr>
                    </w:pP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Khoushy</w:t>
                    </w:r>
                    <w:proofErr w:type="spellEnd"/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Ave. Mount Carmel, Haifa, 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>3103301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| </w:t>
                    </w:r>
                    <w:r w:rsidRPr="006569BC">
                      <w:rPr>
                        <w:rFonts w:asciiTheme="minorBidi" w:hAnsiTheme="minorBidi" w:cstheme="minorBidi"/>
                        <w:sz w:val="18"/>
                        <w:szCs w:val="18"/>
                      </w:rPr>
                      <w:t>Tel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: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 xml:space="preserve">   972.4.8249267</w:t>
                    </w:r>
                    <w:r w:rsidRPr="006569BC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+ </w:t>
                    </w:r>
                    <w:hyperlink r:id="rId2" w:history="1">
                      <w:r w:rsidRPr="006569BC">
                        <w:rPr>
                          <w:rStyle w:val="Hyperlink"/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  operationsdivision@univ.haifa.ac.il</w:t>
                      </w:r>
                    </w:hyperlink>
                  </w:p>
                  <w:p w14:paraId="4C87B18C" w14:textId="77777777" w:rsidR="001C0D6B" w:rsidRPr="006569BC" w:rsidRDefault="001C0D6B" w:rsidP="001C0D6B">
                    <w:pPr>
                      <w:pStyle w:val="aa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</w:rPr>
                    </w:pPr>
                  </w:p>
                  <w:p w14:paraId="0CB3357C" w14:textId="77777777" w:rsidR="001C0D6B" w:rsidRPr="006569BC" w:rsidRDefault="001C0D6B" w:rsidP="001C0D6B">
                    <w:pPr>
                      <w:pStyle w:val="aa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</w:rPr>
                    </w:pPr>
                  </w:p>
                  <w:p w14:paraId="52177F8E" w14:textId="77777777" w:rsidR="001C0D6B" w:rsidRPr="006569BC" w:rsidRDefault="001C0D6B" w:rsidP="001C0D6B">
                    <w:pPr>
                      <w:jc w:val="center"/>
                      <w:rPr>
                        <w:rFonts w:asciiTheme="minorBidi" w:hAnsiTheme="minorBidi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hint="cs"/>
        <w:color w:val="000000"/>
        <w:rtl/>
      </w:rPr>
      <w:t>________________________________________________________________________________</w:t>
    </w:r>
  </w:p>
  <w:p w14:paraId="193C71A1" w14:textId="77777777" w:rsidR="001C0D6B" w:rsidRPr="000216FE" w:rsidRDefault="001C0D6B" w:rsidP="001C0D6B">
    <w:pPr>
      <w:pStyle w:val="a8"/>
    </w:pPr>
  </w:p>
  <w:p w14:paraId="40FCA0CB" w14:textId="77777777" w:rsidR="00C9781F" w:rsidRDefault="00C9781F" w:rsidP="001C0D6B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7A6C" w14:textId="77777777" w:rsidR="001C0D6B" w:rsidRDefault="001C0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D1D5" w14:textId="77777777" w:rsidR="00430469" w:rsidRDefault="00430469" w:rsidP="000A7407">
      <w:pPr>
        <w:spacing w:after="0" w:line="240" w:lineRule="auto"/>
      </w:pPr>
      <w:r>
        <w:separator/>
      </w:r>
    </w:p>
  </w:footnote>
  <w:footnote w:type="continuationSeparator" w:id="0">
    <w:p w14:paraId="4427AB32" w14:textId="77777777" w:rsidR="00430469" w:rsidRDefault="00430469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6FDF" w14:textId="77777777" w:rsidR="001C0D6B" w:rsidRDefault="001C0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52CC" w14:textId="33505113" w:rsidR="001C0D6B" w:rsidRPr="00961252" w:rsidRDefault="00C9781F" w:rsidP="001C0D6B">
    <w:pPr>
      <w:jc w:val="center"/>
      <w:rPr>
        <w:rFonts w:asciiTheme="minorBidi" w:eastAsia="Arial" w:hAnsiTheme="minorBidi"/>
        <w:kern w:val="2"/>
        <w:rtl/>
        <w14:ligatures w14:val="standardContextua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286EBA7" wp14:editId="61290CBF">
          <wp:simplePos x="0" y="0"/>
          <wp:positionH relativeFrom="column">
            <wp:posOffset>-247650</wp:posOffset>
          </wp:positionH>
          <wp:positionV relativeFrom="paragraph">
            <wp:posOffset>-382905</wp:posOffset>
          </wp:positionV>
          <wp:extent cx="1251585" cy="934720"/>
          <wp:effectExtent l="0" t="0" r="5715" b="0"/>
          <wp:wrapTight wrapText="bothSides">
            <wp:wrapPolygon edited="0">
              <wp:start x="0" y="0"/>
              <wp:lineTo x="0" y="21130"/>
              <wp:lineTo x="21370" y="21130"/>
              <wp:lineTo x="21370" y="0"/>
              <wp:lineTo x="0" y="0"/>
            </wp:wrapPolygon>
          </wp:wrapTight>
          <wp:docPr id="6" name="תמונה 6" descr="cid:image001.png@01DA5CF4.EF6B8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id:image001.png@01DA5CF4.EF6B8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D6B" w:rsidRPr="001C0D6B">
      <w:rPr>
        <w:rFonts w:asciiTheme="minorBidi" w:hAnsiTheme="minorBidi" w:hint="cs"/>
        <w:rtl/>
      </w:rPr>
      <w:t xml:space="preserve"> </w:t>
    </w:r>
    <w:r w:rsidR="001C0D6B">
      <w:rPr>
        <w:rFonts w:asciiTheme="minorBidi" w:hAnsiTheme="minorBidi" w:hint="cs"/>
        <w:rtl/>
      </w:rPr>
      <w:t>אגף תפעול</w:t>
    </w:r>
    <w:r w:rsidR="001C0D6B" w:rsidRPr="00961252">
      <w:rPr>
        <w:rFonts w:asciiTheme="minorBidi" w:hAnsiTheme="minorBidi" w:hint="cs"/>
        <w:rtl/>
      </w:rPr>
      <w:t xml:space="preserve"> | </w:t>
    </w:r>
    <w:r w:rsidR="001C0D6B" w:rsidRPr="00961252">
      <w:rPr>
        <w:rFonts w:asciiTheme="minorBidi" w:hAnsiTheme="minorBidi"/>
      </w:rPr>
      <w:t xml:space="preserve"> </w:t>
    </w:r>
    <w:r w:rsidR="001C0D6B">
      <w:rPr>
        <w:rFonts w:asciiTheme="minorBidi" w:hAnsiTheme="minorBidi"/>
      </w:rPr>
      <w:t>operations division</w:t>
    </w:r>
    <w:r w:rsidR="001C0D6B" w:rsidRPr="00961252">
      <w:rPr>
        <w:rFonts w:asciiTheme="minorBidi" w:hAnsiTheme="minorBidi" w:hint="cs"/>
        <w:rtl/>
      </w:rPr>
      <w:t xml:space="preserve">|  </w:t>
    </w:r>
    <w:r w:rsidR="001C0D6B">
      <w:rPr>
        <w:rFonts w:asciiTheme="minorBidi" w:hAnsiTheme="minorBidi" w:hint="cs"/>
        <w:rtl/>
        <w:lang w:bidi="ar-SA"/>
      </w:rPr>
      <w:t>قسم</w:t>
    </w:r>
    <w:r w:rsidR="001C0D6B" w:rsidRPr="00961252">
      <w:rPr>
        <w:rFonts w:asciiTheme="minorBidi" w:hAnsiTheme="minorBidi"/>
        <w:rtl/>
        <w:lang w:bidi="ar-SA"/>
      </w:rPr>
      <w:t xml:space="preserve"> </w:t>
    </w:r>
    <w:r w:rsidR="001C0D6B">
      <w:rPr>
        <w:rFonts w:asciiTheme="minorBidi" w:hAnsiTheme="minorBidi" w:hint="cs"/>
        <w:rtl/>
        <w:lang w:bidi="ar-SA"/>
      </w:rPr>
      <w:t>العمليات والتشغيل</w:t>
    </w:r>
  </w:p>
  <w:p w14:paraId="03DDD001" w14:textId="7EDADDD7" w:rsidR="000A7407" w:rsidRPr="00BF3DB7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97EF0" wp14:editId="7EC7C22F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7620" t="11430" r="6985" b="762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A8A09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CzW5V+4AAAAAoBAAAPAAAA&#10;AAAAAAAAAAAAAJIEAABkcnMvZG93bnJldi54bWxQSwUGAAAAAAQABADzAAAAnwUAAAAA&#10;" strokecolor="red"/>
          </w:pict>
        </mc:Fallback>
      </mc:AlternateContent>
    </w:r>
  </w:p>
  <w:p w14:paraId="6F8177B3" w14:textId="77777777" w:rsidR="000A7407" w:rsidRPr="000A7407" w:rsidRDefault="000A7407" w:rsidP="000A74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7DE2" w14:textId="77777777" w:rsidR="001C0D6B" w:rsidRDefault="001C0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C"/>
    <w:rsid w:val="00014DDC"/>
    <w:rsid w:val="000A49A4"/>
    <w:rsid w:val="000A7407"/>
    <w:rsid w:val="000D2D6D"/>
    <w:rsid w:val="000F7FA5"/>
    <w:rsid w:val="00146D23"/>
    <w:rsid w:val="00195860"/>
    <w:rsid w:val="001A529C"/>
    <w:rsid w:val="001C0D6B"/>
    <w:rsid w:val="001F23EB"/>
    <w:rsid w:val="00200A82"/>
    <w:rsid w:val="00236E10"/>
    <w:rsid w:val="00363A42"/>
    <w:rsid w:val="003917EA"/>
    <w:rsid w:val="003938F7"/>
    <w:rsid w:val="003C6D6B"/>
    <w:rsid w:val="00430469"/>
    <w:rsid w:val="004509E0"/>
    <w:rsid w:val="0047455E"/>
    <w:rsid w:val="004F5205"/>
    <w:rsid w:val="005D57FF"/>
    <w:rsid w:val="005F31D1"/>
    <w:rsid w:val="00683B31"/>
    <w:rsid w:val="006B4F81"/>
    <w:rsid w:val="006C47C6"/>
    <w:rsid w:val="007241D0"/>
    <w:rsid w:val="00745CCC"/>
    <w:rsid w:val="007B43F9"/>
    <w:rsid w:val="007D616B"/>
    <w:rsid w:val="007E6593"/>
    <w:rsid w:val="00843036"/>
    <w:rsid w:val="0086193F"/>
    <w:rsid w:val="008A32B9"/>
    <w:rsid w:val="008F64BA"/>
    <w:rsid w:val="009A2AFB"/>
    <w:rsid w:val="009C56E9"/>
    <w:rsid w:val="00A3399F"/>
    <w:rsid w:val="00B515FF"/>
    <w:rsid w:val="00B77619"/>
    <w:rsid w:val="00BC5F4E"/>
    <w:rsid w:val="00BD677C"/>
    <w:rsid w:val="00C54125"/>
    <w:rsid w:val="00C9781F"/>
    <w:rsid w:val="00CD0631"/>
    <w:rsid w:val="00E11805"/>
    <w:rsid w:val="00E54EC6"/>
    <w:rsid w:val="00EA22C3"/>
    <w:rsid w:val="00E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46D57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0A7407"/>
  </w:style>
  <w:style w:type="character" w:styleId="Hyperlink">
    <w:name w:val="Hyperlink"/>
    <w:unhideWhenUsed/>
    <w:rsid w:val="001C0D6B"/>
    <w:rPr>
      <w:color w:val="0000FF"/>
      <w:u w:val="single"/>
    </w:rPr>
  </w:style>
  <w:style w:type="paragraph" w:styleId="aa">
    <w:name w:val="No Spacing"/>
    <w:uiPriority w:val="1"/>
    <w:qFormat/>
    <w:rsid w:val="001C0D6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%20operationsdivision@univ.haifa.ac.il" TargetMode="External"/><Relationship Id="rId1" Type="http://schemas.openxmlformats.org/officeDocument/2006/relationships/hyperlink" Target="mailto:%20%20operationsdivision@univ.haifa.ac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CF4.EF6B8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0D4E-5320-4682-BE00-79915CB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5</cp:revision>
  <dcterms:created xsi:type="dcterms:W3CDTF">2023-05-07T10:09:00Z</dcterms:created>
  <dcterms:modified xsi:type="dcterms:W3CDTF">2024-03-31T10:01:00Z</dcterms:modified>
</cp:coreProperties>
</file>